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2C949" w14:textId="77777777" w:rsidR="00AA7BC8" w:rsidRPr="00AA7BC8" w:rsidRDefault="00AA7BC8" w:rsidP="009F4D9B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4C15141E" w14:textId="54A9D34E" w:rsidR="00C64772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3C1BCD3B" w14:textId="77777777" w:rsidR="00C64772" w:rsidRPr="00AA7BC8" w:rsidRDefault="00C64772" w:rsidP="009F4D9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5FFDDC94" w14:textId="170EAF9F" w:rsidR="00AA7BC8" w:rsidRPr="00AA7BC8" w:rsidRDefault="00AA7BC8" w:rsidP="009F4D9B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bookmarkStart w:id="0" w:name="_Hlk215643386"/>
      <w:r w:rsidRPr="00AA7BC8">
        <w:rPr>
          <w:rFonts w:ascii="Arial" w:hAnsi="Arial" w:cs="Arial"/>
          <w:b/>
          <w:color w:val="000000"/>
        </w:rPr>
        <w:t xml:space="preserve">Zamówienie nr </w:t>
      </w:r>
      <w:r w:rsidR="00973AF2" w:rsidRPr="00973AF2">
        <w:rPr>
          <w:rFonts w:ascii="Arial" w:hAnsi="Arial" w:cs="Arial"/>
          <w:b/>
          <w:color w:val="000000"/>
        </w:rPr>
        <w:t>LOG-P-Z/00</w:t>
      </w:r>
      <w:r w:rsidR="00940145">
        <w:rPr>
          <w:rFonts w:ascii="Arial" w:hAnsi="Arial" w:cs="Arial"/>
          <w:b/>
          <w:color w:val="000000"/>
        </w:rPr>
        <w:t>4</w:t>
      </w:r>
      <w:r w:rsidR="006725EC">
        <w:rPr>
          <w:rFonts w:ascii="Arial" w:hAnsi="Arial" w:cs="Arial"/>
          <w:b/>
          <w:color w:val="000000"/>
        </w:rPr>
        <w:t>1</w:t>
      </w:r>
      <w:r w:rsidR="00973AF2" w:rsidRPr="00973AF2">
        <w:rPr>
          <w:rFonts w:ascii="Arial" w:hAnsi="Arial" w:cs="Arial"/>
          <w:b/>
          <w:color w:val="000000"/>
        </w:rPr>
        <w:t>/202</w:t>
      </w:r>
      <w:r w:rsidR="00AD1CDE">
        <w:rPr>
          <w:rFonts w:ascii="Arial" w:hAnsi="Arial" w:cs="Arial"/>
          <w:b/>
          <w:color w:val="000000"/>
        </w:rPr>
        <w:t>5</w:t>
      </w:r>
      <w:r w:rsidR="00973AF2" w:rsidRPr="00973AF2">
        <w:rPr>
          <w:rFonts w:ascii="Arial" w:hAnsi="Arial" w:cs="Arial"/>
          <w:b/>
          <w:color w:val="000000"/>
        </w:rPr>
        <w:t xml:space="preserve"> </w:t>
      </w:r>
      <w:r w:rsidRPr="00AA7BC8">
        <w:rPr>
          <w:rFonts w:ascii="Arial" w:hAnsi="Arial" w:cs="Arial"/>
          <w:b/>
          <w:color w:val="000000"/>
        </w:rPr>
        <w:t>pn.:</w:t>
      </w:r>
    </w:p>
    <w:p w14:paraId="24AF9503" w14:textId="503EEEF5" w:rsidR="00940145" w:rsidRDefault="00940145" w:rsidP="009F4D9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940145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r w:rsidR="00016DB2" w:rsidRPr="00016DB2">
        <w:rPr>
          <w:rFonts w:ascii="Arial" w:hAnsi="Arial" w:cs="Arial"/>
          <w:b/>
          <w:bCs/>
          <w:color w:val="2F5496" w:themeColor="accent1" w:themeShade="BF"/>
          <w:u w:val="single"/>
        </w:rPr>
        <w:t>Dostawa materiałów i armatury wodociągowej i kanalizacyjnej</w:t>
      </w:r>
      <w:r w:rsidRPr="00940145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bookmarkEnd w:id="0"/>
    <w:p w14:paraId="17C211B1" w14:textId="29B876BA" w:rsidR="00AA7BC8" w:rsidRPr="00AA7BC8" w:rsidRDefault="00AA7BC8" w:rsidP="009F4D9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5D14FDFA" w14:textId="119D13A6" w:rsidR="00C64772" w:rsidRPr="00C64772" w:rsidRDefault="00AA7BC8" w:rsidP="009F4D9B">
      <w:pPr>
        <w:suppressAutoHyphens/>
        <w:spacing w:line="360" w:lineRule="auto"/>
        <w:rPr>
          <w:b/>
          <w:bCs/>
        </w:rPr>
      </w:pPr>
      <w:r w:rsidRPr="00AA7BC8">
        <w:rPr>
          <w:b/>
          <w:color w:val="000000"/>
        </w:rPr>
        <w:t xml:space="preserve"> </w:t>
      </w:r>
      <w:r w:rsidRPr="00AA7BC8">
        <w:rPr>
          <w:b/>
          <w:bCs/>
        </w:rPr>
        <w:tab/>
      </w:r>
    </w:p>
    <w:p w14:paraId="674E37A7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5500EF4D" w:rsidR="00AA7BC8" w:rsidRPr="00AA7BC8" w:rsidRDefault="00102BFB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102BFB">
        <w:rPr>
          <w:rFonts w:ascii="Arial" w:hAnsi="Arial" w:cs="Arial"/>
          <w:color w:val="000000"/>
          <w:sz w:val="19"/>
          <w:szCs w:val="19"/>
        </w:rPr>
        <w:t xml:space="preserve">Wodociągi Leszczyńskie </w:t>
      </w:r>
      <w:r w:rsidR="00AA7BC8" w:rsidRPr="00AA7BC8">
        <w:rPr>
          <w:rFonts w:ascii="Arial" w:hAnsi="Arial" w:cs="Arial"/>
          <w:color w:val="000000"/>
          <w:sz w:val="19"/>
          <w:szCs w:val="19"/>
        </w:rPr>
        <w:t>Sp. z o.o.</w:t>
      </w:r>
    </w:p>
    <w:p w14:paraId="7F42EC90" w14:textId="77777777" w:rsidR="00AA7BC8" w:rsidRPr="00AA7BC8" w:rsidRDefault="00AA7BC8" w:rsidP="009F4D9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</w:p>
    <w:p w14:paraId="457A43E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9F4D9B">
      <w:pPr>
        <w:suppressAutoHyphens/>
        <w:spacing w:before="120" w:after="120"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9F4D9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77777777" w:rsidR="00AA7BC8" w:rsidRPr="00AA7BC8" w:rsidRDefault="00AA7BC8" w:rsidP="009F4D9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nazwisko……………………………………………………………………………….………….</w:t>
      </w:r>
    </w:p>
    <w:p w14:paraId="526B588A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Adres……………………………………………………………………………………………………..</w:t>
      </w:r>
    </w:p>
    <w:p w14:paraId="7B3087FC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faksu……………………………………………………………………………..………</w:t>
      </w:r>
    </w:p>
    <w:p w14:paraId="0FDDD74B" w14:textId="77777777" w:rsidR="00AA7BC8" w:rsidRPr="00AA7BC8" w:rsidRDefault="00AA7BC8" w:rsidP="006C1DD7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e-mail……………………………………………………………………………………………..</w:t>
      </w:r>
    </w:p>
    <w:p w14:paraId="4C991EC1" w14:textId="77777777" w:rsidR="00AA7BC8" w:rsidRPr="00AA7BC8" w:rsidRDefault="00AA7BC8" w:rsidP="00973AF2">
      <w:pPr>
        <w:numPr>
          <w:ilvl w:val="0"/>
          <w:numId w:val="2"/>
        </w:numPr>
        <w:suppressAutoHyphens/>
        <w:spacing w:before="120" w:after="120" w:line="48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77777777" w:rsidR="00AA7BC8" w:rsidRPr="00AA7BC8" w:rsidRDefault="00AA7BC8" w:rsidP="00973AF2">
      <w:pPr>
        <w:numPr>
          <w:ilvl w:val="1"/>
          <w:numId w:val="2"/>
        </w:numPr>
        <w:suppressAutoHyphens/>
        <w:spacing w:before="120" w:after="12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Zapoznałem się z treścią opisu przedmiotu zamówienia dla niniejszego zamówienia.</w:t>
      </w:r>
    </w:p>
    <w:p w14:paraId="3D8A665B" w14:textId="6F90DB78" w:rsidR="00AA7BC8" w:rsidRDefault="00AA7BC8" w:rsidP="00973AF2">
      <w:pPr>
        <w:numPr>
          <w:ilvl w:val="1"/>
          <w:numId w:val="2"/>
        </w:numPr>
        <w:suppressAutoHyphens/>
        <w:spacing w:before="120" w:after="120" w:line="48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Gwarantuję wykonanie całości przedmiotowego zamówienia z uwzględnieniem SIWZ oraz wszelkich do niej zmian i wyjaśnień.</w:t>
      </w:r>
    </w:p>
    <w:p w14:paraId="4EFBB2AF" w14:textId="77777777" w:rsidR="00016DB2" w:rsidRDefault="00016DB2" w:rsidP="00016DB2">
      <w:pPr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65748454"/>
      <w:bookmarkStart w:id="2" w:name="_Hlk86738659"/>
      <w:r w:rsidRPr="0041187D">
        <w:rPr>
          <w:rFonts w:ascii="Arial" w:hAnsi="Arial" w:cs="Arial"/>
          <w:color w:val="000000"/>
          <w:sz w:val="20"/>
          <w:szCs w:val="20"/>
        </w:rPr>
        <w:t>Całkowita cena oferty za realizację całości przedmiotowego zamówienia wynos</w:t>
      </w:r>
      <w:r>
        <w:rPr>
          <w:rFonts w:ascii="Arial" w:hAnsi="Arial" w:cs="Arial"/>
          <w:color w:val="000000"/>
          <w:sz w:val="20"/>
          <w:szCs w:val="20"/>
        </w:rPr>
        <w:t>i</w:t>
      </w:r>
      <w:r w:rsidRPr="00AA7BC8">
        <w:rPr>
          <w:rFonts w:ascii="Arial" w:hAnsi="Arial" w:cs="Arial"/>
          <w:color w:val="000000"/>
          <w:sz w:val="20"/>
          <w:szCs w:val="20"/>
        </w:rPr>
        <w:t>:</w:t>
      </w:r>
    </w:p>
    <w:p w14:paraId="2902C9C7" w14:textId="77777777" w:rsidR="00016DB2" w:rsidRPr="00A461B8" w:rsidRDefault="00016DB2" w:rsidP="00016DB2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netto:………………………………………………………………………………………..…zł</w:t>
      </w:r>
    </w:p>
    <w:p w14:paraId="6B03A7D7" w14:textId="77777777" w:rsidR="00016DB2" w:rsidRDefault="00016DB2" w:rsidP="00016DB2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244A3E1B" w14:textId="77777777" w:rsidR="00940145" w:rsidRPr="00EB5845" w:rsidRDefault="00940145" w:rsidP="00940145">
      <w:pPr>
        <w:suppressAutoHyphens/>
        <w:spacing w:line="360" w:lineRule="auto"/>
        <w:ind w:left="1418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5175"/>
        <w:gridCol w:w="2490"/>
      </w:tblGrid>
      <w:tr w:rsidR="00016DB2" w:rsidRPr="00F12908" w14:paraId="39F2D80D" w14:textId="77777777" w:rsidTr="00B05644">
        <w:tc>
          <w:tcPr>
            <w:tcW w:w="495" w:type="dxa"/>
            <w:vAlign w:val="center"/>
          </w:tcPr>
          <w:p w14:paraId="10C5D6F8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3" w:name="_Hlk183610286"/>
            <w:bookmarkEnd w:id="1"/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175" w:type="dxa"/>
            <w:vAlign w:val="center"/>
          </w:tcPr>
          <w:p w14:paraId="10D4A2D8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Nr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akietu oraz rodzaj armatury</w:t>
            </w:r>
          </w:p>
        </w:tc>
        <w:tc>
          <w:tcPr>
            <w:tcW w:w="2490" w:type="dxa"/>
            <w:vAlign w:val="center"/>
          </w:tcPr>
          <w:p w14:paraId="4877E0AB" w14:textId="1A563938" w:rsidR="00016DB2" w:rsidRPr="00F12908" w:rsidRDefault="00EB6BBE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za dany pakiet</w:t>
            </w:r>
            <w:r w:rsidR="00016DB2"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[zł netto]</w:t>
            </w:r>
          </w:p>
        </w:tc>
      </w:tr>
      <w:tr w:rsidR="00016DB2" w:rsidRPr="00F12908" w14:paraId="045E9E87" w14:textId="77777777" w:rsidTr="00B05644">
        <w:tc>
          <w:tcPr>
            <w:tcW w:w="495" w:type="dxa"/>
            <w:vAlign w:val="center"/>
          </w:tcPr>
          <w:p w14:paraId="3457374D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75" w:type="dxa"/>
            <w:vAlign w:val="center"/>
          </w:tcPr>
          <w:p w14:paraId="10F150E1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Pakiet nr I – zasuwy miękko uszczelnione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 obudowy teleskopowe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A1</w:t>
            </w:r>
          </w:p>
        </w:tc>
        <w:tc>
          <w:tcPr>
            <w:tcW w:w="2490" w:type="dxa"/>
            <w:vAlign w:val="center"/>
          </w:tcPr>
          <w:p w14:paraId="14B87B4B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056AADD5" w14:textId="77777777" w:rsidTr="00B05644">
        <w:trPr>
          <w:trHeight w:val="1722"/>
        </w:trPr>
        <w:tc>
          <w:tcPr>
            <w:tcW w:w="495" w:type="dxa"/>
            <w:vAlign w:val="center"/>
          </w:tcPr>
          <w:p w14:paraId="3CF44FF3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75" w:type="dxa"/>
            <w:vAlign w:val="center"/>
          </w:tcPr>
          <w:p w14:paraId="03ABEBE2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II – zasuwy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gwintowane, zasuwy gwintowane z króćcem kłowym, opaski montażowe, obudowy teleskopowe, króćce kłowe kołnierzowe, obejmy montażowe z odejściem kołnierzowym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- 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A2</w:t>
            </w:r>
          </w:p>
        </w:tc>
        <w:tc>
          <w:tcPr>
            <w:tcW w:w="2490" w:type="dxa"/>
            <w:vAlign w:val="center"/>
          </w:tcPr>
          <w:p w14:paraId="7584DEF7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70204335" w14:textId="77777777" w:rsidTr="00B05644">
        <w:tc>
          <w:tcPr>
            <w:tcW w:w="495" w:type="dxa"/>
            <w:vAlign w:val="center"/>
          </w:tcPr>
          <w:p w14:paraId="689B80D8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75" w:type="dxa"/>
            <w:vAlign w:val="center"/>
          </w:tcPr>
          <w:p w14:paraId="30AACEB6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III </w:t>
            </w:r>
            <w:r w:rsidRPr="00B432F5">
              <w:rPr>
                <w:rFonts w:ascii="Arial" w:hAnsi="Arial" w:cs="Arial"/>
                <w:sz w:val="20"/>
                <w:szCs w:val="20"/>
              </w:rPr>
              <w:t>– hydranty żeliwne</w:t>
            </w:r>
            <w:r w:rsidRPr="001A6324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podziemne i nadziemne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osłony odwadniania hydrantów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- 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A3</w:t>
            </w:r>
          </w:p>
        </w:tc>
        <w:tc>
          <w:tcPr>
            <w:tcW w:w="2490" w:type="dxa"/>
            <w:vAlign w:val="center"/>
          </w:tcPr>
          <w:p w14:paraId="23C8F9B4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06CD100A" w14:textId="77777777" w:rsidTr="00B05644">
        <w:tc>
          <w:tcPr>
            <w:tcW w:w="495" w:type="dxa"/>
            <w:vAlign w:val="center"/>
          </w:tcPr>
          <w:p w14:paraId="20BF39C6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75" w:type="dxa"/>
            <w:vAlign w:val="center"/>
          </w:tcPr>
          <w:p w14:paraId="63181B99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Pakiet nr IV – nawiertki do rur PVC i PE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oraz </w:t>
            </w:r>
            <w:r w:rsidRPr="00B432F5">
              <w:rPr>
                <w:rFonts w:ascii="Arial" w:hAnsi="Arial" w:cs="Arial"/>
                <w:sz w:val="20"/>
                <w:szCs w:val="20"/>
              </w:rPr>
              <w:t xml:space="preserve">obudowy teleskopowe – załącznik  </w:t>
            </w:r>
            <w:r>
              <w:rPr>
                <w:rFonts w:ascii="Arial" w:hAnsi="Arial" w:cs="Arial"/>
                <w:sz w:val="20"/>
                <w:szCs w:val="20"/>
              </w:rPr>
              <w:t xml:space="preserve">5 - </w:t>
            </w:r>
            <w:r w:rsidRPr="00B432F5">
              <w:rPr>
                <w:rFonts w:ascii="Arial" w:hAnsi="Arial" w:cs="Arial"/>
                <w:sz w:val="20"/>
                <w:szCs w:val="20"/>
              </w:rPr>
              <w:t>A4,</w:t>
            </w:r>
          </w:p>
        </w:tc>
        <w:tc>
          <w:tcPr>
            <w:tcW w:w="2490" w:type="dxa"/>
            <w:vAlign w:val="center"/>
          </w:tcPr>
          <w:p w14:paraId="2EE79F0A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0B91953C" w14:textId="77777777" w:rsidTr="00B05644">
        <w:tc>
          <w:tcPr>
            <w:tcW w:w="495" w:type="dxa"/>
            <w:vAlign w:val="center"/>
          </w:tcPr>
          <w:p w14:paraId="03ECF51A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75" w:type="dxa"/>
            <w:vAlign w:val="center"/>
          </w:tcPr>
          <w:p w14:paraId="34839307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V – skrzynki do zasuw i hydrantów,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płyty podkładowe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A5</w:t>
            </w:r>
          </w:p>
        </w:tc>
        <w:tc>
          <w:tcPr>
            <w:tcW w:w="2490" w:type="dxa"/>
            <w:vAlign w:val="center"/>
          </w:tcPr>
          <w:p w14:paraId="36AC504E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05E6A1F5" w14:textId="77777777" w:rsidTr="00B05644">
        <w:trPr>
          <w:trHeight w:val="662"/>
        </w:trPr>
        <w:tc>
          <w:tcPr>
            <w:tcW w:w="495" w:type="dxa"/>
            <w:vAlign w:val="center"/>
          </w:tcPr>
          <w:p w14:paraId="6B16CA8D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75" w:type="dxa"/>
            <w:vAlign w:val="center"/>
          </w:tcPr>
          <w:p w14:paraId="6465866C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Pakiet nr VI – łączniki RR i RK – 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A6</w:t>
            </w:r>
          </w:p>
        </w:tc>
        <w:tc>
          <w:tcPr>
            <w:tcW w:w="2490" w:type="dxa"/>
            <w:vAlign w:val="center"/>
          </w:tcPr>
          <w:p w14:paraId="25E2B92C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1BCAB6FA" w14:textId="77777777" w:rsidTr="00B05644">
        <w:tc>
          <w:tcPr>
            <w:tcW w:w="495" w:type="dxa"/>
            <w:vAlign w:val="center"/>
          </w:tcPr>
          <w:p w14:paraId="7BDFE6BA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5175" w:type="dxa"/>
            <w:vAlign w:val="center"/>
          </w:tcPr>
          <w:p w14:paraId="57A36CA6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VII – kształtki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wodociągowe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żeliwne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A7</w:t>
            </w:r>
          </w:p>
        </w:tc>
        <w:tc>
          <w:tcPr>
            <w:tcW w:w="2490" w:type="dxa"/>
            <w:vAlign w:val="center"/>
          </w:tcPr>
          <w:p w14:paraId="338BF88B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1DA05E44" w14:textId="77777777" w:rsidTr="00B05644">
        <w:trPr>
          <w:trHeight w:val="606"/>
        </w:trPr>
        <w:tc>
          <w:tcPr>
            <w:tcW w:w="495" w:type="dxa"/>
            <w:vAlign w:val="center"/>
          </w:tcPr>
          <w:p w14:paraId="4ADA5D6D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75" w:type="dxa"/>
            <w:vAlign w:val="center"/>
          </w:tcPr>
          <w:p w14:paraId="363EF8D0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VIII – opaski naprawcze – załącznik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A8</w:t>
            </w:r>
          </w:p>
        </w:tc>
        <w:tc>
          <w:tcPr>
            <w:tcW w:w="2490" w:type="dxa"/>
            <w:vAlign w:val="center"/>
          </w:tcPr>
          <w:p w14:paraId="28DC11B7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5B6C0BF4" w14:textId="77777777" w:rsidTr="00B05644">
        <w:trPr>
          <w:trHeight w:val="586"/>
        </w:trPr>
        <w:tc>
          <w:tcPr>
            <w:tcW w:w="495" w:type="dxa"/>
            <w:vAlign w:val="center"/>
          </w:tcPr>
          <w:p w14:paraId="2C4D26CE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75" w:type="dxa"/>
            <w:vAlign w:val="center"/>
          </w:tcPr>
          <w:p w14:paraId="26D666FB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IX – włazy i wpusty ściekowe – załącznik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A9</w:t>
            </w:r>
          </w:p>
        </w:tc>
        <w:tc>
          <w:tcPr>
            <w:tcW w:w="2490" w:type="dxa"/>
            <w:vAlign w:val="center"/>
          </w:tcPr>
          <w:p w14:paraId="0A39833A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38CA3DCE" w14:textId="77777777" w:rsidTr="00B05644">
        <w:tc>
          <w:tcPr>
            <w:tcW w:w="495" w:type="dxa"/>
            <w:vAlign w:val="center"/>
          </w:tcPr>
          <w:p w14:paraId="5B137F35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75" w:type="dxa"/>
            <w:vAlign w:val="center"/>
          </w:tcPr>
          <w:p w14:paraId="1603FFDB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X – wodociąg ciśnieniowy PVC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 PE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–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A10</w:t>
            </w:r>
          </w:p>
        </w:tc>
        <w:tc>
          <w:tcPr>
            <w:tcW w:w="2490" w:type="dxa"/>
            <w:vAlign w:val="center"/>
          </w:tcPr>
          <w:p w14:paraId="327B21BE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4856AD32" w14:textId="77777777" w:rsidTr="00B05644">
        <w:tc>
          <w:tcPr>
            <w:tcW w:w="495" w:type="dxa"/>
            <w:vAlign w:val="center"/>
          </w:tcPr>
          <w:p w14:paraId="41B1E220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75" w:type="dxa"/>
            <w:vAlign w:val="center"/>
          </w:tcPr>
          <w:p w14:paraId="603CBABE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XI – kanalizacja zewnętrzna PVC – załącznik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A11</w:t>
            </w:r>
          </w:p>
        </w:tc>
        <w:tc>
          <w:tcPr>
            <w:tcW w:w="2490" w:type="dxa"/>
            <w:vAlign w:val="center"/>
          </w:tcPr>
          <w:p w14:paraId="14D4F20E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700A2122" w14:textId="77777777" w:rsidTr="00B05644">
        <w:tc>
          <w:tcPr>
            <w:tcW w:w="495" w:type="dxa"/>
            <w:vAlign w:val="center"/>
          </w:tcPr>
          <w:p w14:paraId="403F3426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75" w:type="dxa"/>
            <w:vAlign w:val="center"/>
          </w:tcPr>
          <w:p w14:paraId="53C07F9A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XII 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kształtki zaciskowe PE oraz rury PEHD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A12</w:t>
            </w:r>
          </w:p>
        </w:tc>
        <w:tc>
          <w:tcPr>
            <w:tcW w:w="2490" w:type="dxa"/>
            <w:vAlign w:val="center"/>
          </w:tcPr>
          <w:p w14:paraId="1AEC2312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07974A27" w14:textId="77777777" w:rsidTr="00B05644">
        <w:trPr>
          <w:trHeight w:val="553"/>
        </w:trPr>
        <w:tc>
          <w:tcPr>
            <w:tcW w:w="495" w:type="dxa"/>
            <w:vAlign w:val="center"/>
          </w:tcPr>
          <w:p w14:paraId="4FA60D03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75" w:type="dxa"/>
            <w:vAlign w:val="center"/>
          </w:tcPr>
          <w:p w14:paraId="304E0914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Pakiet nr XIII – zawory – załącznik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5 - 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A13</w:t>
            </w:r>
          </w:p>
        </w:tc>
        <w:tc>
          <w:tcPr>
            <w:tcW w:w="2490" w:type="dxa"/>
            <w:vAlign w:val="center"/>
          </w:tcPr>
          <w:p w14:paraId="3CBF07B4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365082FA" w14:textId="77777777" w:rsidTr="00B05644">
        <w:trPr>
          <w:trHeight w:val="576"/>
        </w:trPr>
        <w:tc>
          <w:tcPr>
            <w:tcW w:w="495" w:type="dxa"/>
            <w:vAlign w:val="center"/>
          </w:tcPr>
          <w:p w14:paraId="520471C4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75" w:type="dxa"/>
            <w:vAlign w:val="center"/>
          </w:tcPr>
          <w:p w14:paraId="0F8D3D81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Pakiet nr XIV – kształtki ocynkowane –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A14</w:t>
            </w:r>
          </w:p>
        </w:tc>
        <w:tc>
          <w:tcPr>
            <w:tcW w:w="2490" w:type="dxa"/>
            <w:vAlign w:val="center"/>
          </w:tcPr>
          <w:p w14:paraId="387D3469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52013DB6" w14:textId="77777777" w:rsidTr="00B05644">
        <w:trPr>
          <w:trHeight w:val="706"/>
        </w:trPr>
        <w:tc>
          <w:tcPr>
            <w:tcW w:w="495" w:type="dxa"/>
            <w:vAlign w:val="center"/>
          </w:tcPr>
          <w:p w14:paraId="49BD7AB3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75" w:type="dxa"/>
            <w:vAlign w:val="center"/>
          </w:tcPr>
          <w:p w14:paraId="0519029E" w14:textId="77777777" w:rsidR="00016DB2" w:rsidRPr="00F12908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>Pakiet nr XV – przyłącza siodłowe – załącznik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5 -</w:t>
            </w:r>
            <w:r w:rsidRPr="00F12908">
              <w:rPr>
                <w:rFonts w:ascii="Arial" w:hAnsi="Arial" w:cs="Arial"/>
                <w:color w:val="000000"/>
                <w:sz w:val="20"/>
                <w:szCs w:val="20"/>
              </w:rPr>
              <w:t xml:space="preserve"> A15</w:t>
            </w:r>
          </w:p>
        </w:tc>
        <w:tc>
          <w:tcPr>
            <w:tcW w:w="2490" w:type="dxa"/>
            <w:vAlign w:val="center"/>
          </w:tcPr>
          <w:p w14:paraId="2B8615DB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16DB2" w:rsidRPr="00F12908" w14:paraId="55BBD3A6" w14:textId="77777777" w:rsidTr="00B05644">
        <w:tc>
          <w:tcPr>
            <w:tcW w:w="495" w:type="dxa"/>
            <w:vAlign w:val="center"/>
          </w:tcPr>
          <w:p w14:paraId="14A95014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75" w:type="dxa"/>
            <w:vAlign w:val="center"/>
          </w:tcPr>
          <w:p w14:paraId="3E71C464" w14:textId="58D19A44" w:rsidR="00016DB2" w:rsidRPr="00B432F5" w:rsidRDefault="00016DB2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32F5">
              <w:rPr>
                <w:rFonts w:ascii="Arial" w:hAnsi="Arial" w:cs="Arial"/>
                <w:sz w:val="20"/>
                <w:szCs w:val="20"/>
              </w:rPr>
              <w:t>Pakiet nr XVI</w:t>
            </w:r>
            <w:r w:rsidR="00CF6DF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B432F5">
              <w:rPr>
                <w:rFonts w:ascii="Arial" w:hAnsi="Arial" w:cs="Arial"/>
                <w:sz w:val="20"/>
                <w:szCs w:val="20"/>
              </w:rPr>
              <w:t>hydranty nadziemne z kolumną ze stali nierdzewnej oraz osłony odwadniania hydrantów- załącznik</w:t>
            </w:r>
            <w:r>
              <w:rPr>
                <w:rFonts w:ascii="Arial" w:hAnsi="Arial" w:cs="Arial"/>
                <w:sz w:val="20"/>
                <w:szCs w:val="20"/>
              </w:rPr>
              <w:t xml:space="preserve"> 5 -</w:t>
            </w:r>
            <w:r w:rsidRPr="00B432F5">
              <w:rPr>
                <w:rFonts w:ascii="Arial" w:hAnsi="Arial" w:cs="Arial"/>
                <w:sz w:val="20"/>
                <w:szCs w:val="20"/>
              </w:rPr>
              <w:t xml:space="preserve"> A16</w:t>
            </w:r>
          </w:p>
        </w:tc>
        <w:tc>
          <w:tcPr>
            <w:tcW w:w="2490" w:type="dxa"/>
            <w:vAlign w:val="center"/>
          </w:tcPr>
          <w:p w14:paraId="2D8801DA" w14:textId="77777777" w:rsidR="00016DB2" w:rsidRPr="00F12908" w:rsidRDefault="00016DB2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6DFD" w:rsidRPr="00F12908" w14:paraId="4C85D416" w14:textId="77777777" w:rsidTr="00B05644">
        <w:tc>
          <w:tcPr>
            <w:tcW w:w="495" w:type="dxa"/>
            <w:vAlign w:val="center"/>
          </w:tcPr>
          <w:p w14:paraId="6762A8A4" w14:textId="61FA9AC0" w:rsidR="00CF6DFD" w:rsidRDefault="00CF6DFD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75" w:type="dxa"/>
            <w:vAlign w:val="center"/>
          </w:tcPr>
          <w:p w14:paraId="4EEC8BE5" w14:textId="441DFE4C" w:rsidR="00CF6DFD" w:rsidRPr="00B432F5" w:rsidRDefault="00CF6DFD" w:rsidP="00B05644">
            <w:pPr>
              <w:suppressAutoHyphens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Pakiet XVII </w:t>
            </w:r>
            <w:r w:rsidRPr="00CF6DFD">
              <w:rPr>
                <w:rFonts w:ascii="Arial" w:hAnsi="Arial" w:cs="Arial"/>
                <w:sz w:val="20"/>
                <w:szCs w:val="20"/>
              </w:rPr>
              <w:t>– kształtki elektrooporowe PE</w:t>
            </w:r>
            <w:r w:rsidR="009E74F6" w:rsidRPr="009E74F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74F6" w:rsidRPr="009E74F6">
              <w:rPr>
                <w:rFonts w:ascii="Arial" w:hAnsi="Arial" w:cs="Arial"/>
                <w:sz w:val="20"/>
                <w:szCs w:val="20"/>
              </w:rPr>
              <w:t>załącznik 5 - A1</w:t>
            </w:r>
            <w:r w:rsidR="009E74F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90" w:type="dxa"/>
            <w:vAlign w:val="center"/>
          </w:tcPr>
          <w:p w14:paraId="7FF2FC5E" w14:textId="77777777" w:rsidR="00CF6DFD" w:rsidRDefault="00CF6DFD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3BFB4BE" w14:textId="77777777" w:rsidR="00CF6DFD" w:rsidRPr="00F12908" w:rsidRDefault="00CF6DFD" w:rsidP="00B0564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C8C4220" w14:textId="77777777" w:rsidR="00016DB2" w:rsidRPr="00016DB2" w:rsidRDefault="00016DB2" w:rsidP="00016DB2">
      <w:pPr>
        <w:suppressAutoHyphens/>
        <w:spacing w:line="360" w:lineRule="auto"/>
        <w:ind w:left="709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016DB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Wykonawcy, którzy oferują realizację poszczególnych pakietów składają oferty tylko na oferowany przez siebie zakres. W takim wypadku pozostałą część pozycji należy </w:t>
      </w:r>
      <w:r w:rsidRPr="00016DB2">
        <w:rPr>
          <w:rFonts w:ascii="Arial" w:hAnsi="Arial" w:cs="Arial"/>
          <w:b/>
          <w:bCs/>
          <w:color w:val="000000"/>
          <w:sz w:val="20"/>
          <w:szCs w:val="20"/>
          <w:u w:val="single"/>
        </w:rPr>
        <w:lastRenderedPageBreak/>
        <w:t>wykreślić lub pozostawić niewypełnioną.</w:t>
      </w:r>
      <w:r w:rsidRPr="00016DB2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016DB2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 pkt 3 niniejszego formularza ofertowego należy wpisać łączną wartość dla oferowanych pakietów zamówienia.</w:t>
      </w:r>
    </w:p>
    <w:p w14:paraId="01FE593D" w14:textId="43C87804" w:rsidR="00264DBA" w:rsidRPr="00940145" w:rsidRDefault="00016DB2" w:rsidP="00016DB2">
      <w:pPr>
        <w:suppressAutoHyphens/>
        <w:spacing w:before="120" w:after="120" w:line="360" w:lineRule="auto"/>
        <w:ind w:left="144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01027F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Wykonawca wraz z formularzem ofertowym złoży wypełniony załącznik nr 5 zgodnie ze złożona ofert</w:t>
      </w: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ą</w:t>
      </w:r>
      <w:r w:rsidR="00940145" w:rsidRPr="00AB460B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.</w:t>
      </w:r>
      <w:bookmarkEnd w:id="3"/>
    </w:p>
    <w:bookmarkEnd w:id="2"/>
    <w:p w14:paraId="55E47935" w14:textId="4223A93E" w:rsidR="00AA7BC8" w:rsidRDefault="00AA7BC8" w:rsidP="00973AF2">
      <w:pPr>
        <w:pStyle w:val="Akapitzlist"/>
        <w:numPr>
          <w:ilvl w:val="1"/>
          <w:numId w:val="2"/>
        </w:numPr>
        <w:suppressAutoHyphens/>
        <w:spacing w:before="120" w:after="120" w:line="48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928AA">
        <w:rPr>
          <w:rFonts w:ascii="Arial" w:hAnsi="Arial" w:cs="Arial"/>
          <w:color w:val="000000"/>
          <w:sz w:val="20"/>
          <w:szCs w:val="20"/>
        </w:rPr>
        <w:t>Podana całkowita cena ofert</w:t>
      </w:r>
      <w:r w:rsidR="00407DA4">
        <w:rPr>
          <w:rFonts w:ascii="Arial" w:hAnsi="Arial" w:cs="Arial"/>
          <w:color w:val="000000"/>
          <w:sz w:val="20"/>
          <w:szCs w:val="20"/>
        </w:rPr>
        <w:t>y</w:t>
      </w:r>
      <w:r w:rsidRPr="004928AA">
        <w:rPr>
          <w:rFonts w:ascii="Arial" w:hAnsi="Arial" w:cs="Arial"/>
          <w:color w:val="000000"/>
          <w:sz w:val="20"/>
          <w:szCs w:val="20"/>
        </w:rPr>
        <w:t xml:space="preserve"> obejmuje wszelkie koszty niezbędne do realizacji niniejszego zamówienia.</w:t>
      </w:r>
    </w:p>
    <w:p w14:paraId="26FBCC7A" w14:textId="465B6B0D" w:rsidR="00016DB2" w:rsidRPr="004928AA" w:rsidRDefault="00016DB2" w:rsidP="00973AF2">
      <w:pPr>
        <w:pStyle w:val="Akapitzlist"/>
        <w:numPr>
          <w:ilvl w:val="1"/>
          <w:numId w:val="2"/>
        </w:numPr>
        <w:suppressAutoHyphens/>
        <w:spacing w:before="120" w:after="120" w:line="48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016DB2">
        <w:rPr>
          <w:rFonts w:ascii="Arial" w:hAnsi="Arial" w:cs="Arial"/>
          <w:color w:val="000000"/>
          <w:sz w:val="20"/>
          <w:szCs w:val="20"/>
        </w:rPr>
        <w:t xml:space="preserve">Akceptuję bez zastrzeżeń wzór umowy przedstawiony jako załącznik nr 3 do SIWZ </w:t>
      </w:r>
      <w:r w:rsidRPr="00016DB2">
        <w:rPr>
          <w:rFonts w:ascii="Arial" w:hAnsi="Arial" w:cs="Arial"/>
          <w:color w:val="000000"/>
          <w:sz w:val="20"/>
          <w:szCs w:val="20"/>
        </w:rPr>
        <w:br/>
        <w:t>i zobowiązuję się do jej podpisania w przypadku wyboru mojej oferty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40C757D7" w14:textId="1B998FDE" w:rsidR="00F139CC" w:rsidRPr="008E7701" w:rsidRDefault="00F139CC" w:rsidP="008E7701">
      <w:pPr>
        <w:pStyle w:val="Akapitzlist"/>
        <w:numPr>
          <w:ilvl w:val="1"/>
          <w:numId w:val="2"/>
        </w:numPr>
        <w:suppressAutoHyphens/>
        <w:spacing w:before="120" w:after="120" w:line="48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FE54C9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FE54C9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FE54C9">
        <w:rPr>
          <w:rFonts w:ascii="Arial" w:hAnsi="Arial" w:cs="Arial"/>
          <w:color w:val="000000"/>
          <w:sz w:val="20"/>
          <w:szCs w:val="20"/>
        </w:rPr>
        <w:t xml:space="preserve"> w celu ubiegania się o udzielenie zamówienia publicznego w niniejszym postępowaniu.</w:t>
      </w:r>
    </w:p>
    <w:p w14:paraId="3A81AA66" w14:textId="77777777" w:rsidR="00F139CC" w:rsidRPr="00AA7BC8" w:rsidRDefault="00F139CC" w:rsidP="00973AF2">
      <w:pPr>
        <w:suppressAutoHyphens/>
        <w:spacing w:before="120" w:after="120" w:line="48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1F87F09A" w14:textId="6643611B" w:rsidR="00F139CC" w:rsidRPr="00AA7BC8" w:rsidRDefault="00F139CC" w:rsidP="00067125">
      <w:pPr>
        <w:suppressAutoHyphens/>
        <w:spacing w:before="120" w:after="120" w:line="48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Oświadczenia i dokumenty wymienione w rozdziale XII SIWZ.</w:t>
      </w:r>
    </w:p>
    <w:p w14:paraId="3D26056F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76AB43B8" w14:textId="77777777" w:rsidR="00F139CC" w:rsidRPr="00AA7BC8" w:rsidRDefault="00F139CC" w:rsidP="00F139CC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</w:p>
    <w:p w14:paraId="2351E63A" w14:textId="77777777" w:rsidR="00F139CC" w:rsidRPr="00AA7BC8" w:rsidRDefault="00F139CC" w:rsidP="00F139CC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17FA06A1" w14:textId="77777777" w:rsidR="00F139CC" w:rsidRPr="00916F46" w:rsidRDefault="00F139CC" w:rsidP="00F139CC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pieczątka i podpis osób/y uprawnionych do</w:t>
      </w:r>
    </w:p>
    <w:p w14:paraId="082BC240" w14:textId="41F13288" w:rsidR="007F53DC" w:rsidRPr="00067125" w:rsidRDefault="00F139CC" w:rsidP="00067125">
      <w:pPr>
        <w:suppressAutoHyphens/>
        <w:ind w:left="4956" w:firstLine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 xml:space="preserve"> </w:t>
      </w:r>
      <w:r w:rsidRPr="00916F46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  <w:t>składania oświadczeń woli)</w:t>
      </w:r>
    </w:p>
    <w:sectPr w:rsidR="007F53DC" w:rsidRPr="00067125" w:rsidSect="008869A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-993" w:right="1416" w:bottom="1134" w:left="907" w:header="709" w:footer="445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E538F" w14:textId="77777777" w:rsidR="00A64949" w:rsidRDefault="00A64949">
      <w:r>
        <w:separator/>
      </w:r>
    </w:p>
  </w:endnote>
  <w:endnote w:type="continuationSeparator" w:id="0">
    <w:p w14:paraId="55A93CC2" w14:textId="77777777" w:rsidR="00A64949" w:rsidRDefault="00A64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F37D5" w14:textId="256DA2C6" w:rsidR="00D015BD" w:rsidRDefault="00D015BD">
    <w:pPr>
      <w:pStyle w:val="Stopka"/>
    </w:pPr>
    <w:r>
      <w:rPr>
        <w:noProof/>
      </w:rPr>
      <w:drawing>
        <wp:anchor distT="0" distB="0" distL="114300" distR="114300" simplePos="0" relativeHeight="251661312" behindDoc="1" locked="1" layoutInCell="1" allowOverlap="1" wp14:anchorId="7A0A48D6" wp14:editId="38590C6C">
          <wp:simplePos x="0" y="0"/>
          <wp:positionH relativeFrom="page">
            <wp:align>center</wp:align>
          </wp:positionH>
          <wp:positionV relativeFrom="page">
            <wp:posOffset>9570085</wp:posOffset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60DED" w14:textId="77777777" w:rsidR="00A64949" w:rsidRDefault="00A64949">
      <w:r>
        <w:separator/>
      </w:r>
    </w:p>
  </w:footnote>
  <w:footnote w:type="continuationSeparator" w:id="0">
    <w:p w14:paraId="2B148380" w14:textId="77777777" w:rsidR="00A64949" w:rsidRDefault="00A64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D2A56" w14:textId="03915908" w:rsidR="00250094" w:rsidRDefault="00D015BD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114040" wp14:editId="5603A3A6">
          <wp:simplePos x="0" y="0"/>
          <wp:positionH relativeFrom="margin">
            <wp:posOffset>-1114425</wp:posOffset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7F6E"/>
    <w:multiLevelType w:val="hybridMultilevel"/>
    <w:tmpl w:val="06368562"/>
    <w:lvl w:ilvl="0" w:tplc="04150017">
      <w:start w:val="1"/>
      <w:numFmt w:val="lowerLetter"/>
      <w:lvlText w:val="%1)"/>
      <w:lvlJc w:val="left"/>
      <w:pPr>
        <w:ind w:left="1896" w:hanging="360"/>
      </w:pPr>
    </w:lvl>
    <w:lvl w:ilvl="1" w:tplc="04150019" w:tentative="1">
      <w:start w:val="1"/>
      <w:numFmt w:val="lowerLetter"/>
      <w:lvlText w:val="%2."/>
      <w:lvlJc w:val="left"/>
      <w:pPr>
        <w:ind w:left="2616" w:hanging="360"/>
      </w:pPr>
    </w:lvl>
    <w:lvl w:ilvl="2" w:tplc="0415001B" w:tentative="1">
      <w:start w:val="1"/>
      <w:numFmt w:val="lowerRoman"/>
      <w:lvlText w:val="%3."/>
      <w:lvlJc w:val="right"/>
      <w:pPr>
        <w:ind w:left="3336" w:hanging="180"/>
      </w:pPr>
    </w:lvl>
    <w:lvl w:ilvl="3" w:tplc="0415000F" w:tentative="1">
      <w:start w:val="1"/>
      <w:numFmt w:val="decimal"/>
      <w:lvlText w:val="%4."/>
      <w:lvlJc w:val="left"/>
      <w:pPr>
        <w:ind w:left="4056" w:hanging="360"/>
      </w:pPr>
    </w:lvl>
    <w:lvl w:ilvl="4" w:tplc="04150019" w:tentative="1">
      <w:start w:val="1"/>
      <w:numFmt w:val="lowerLetter"/>
      <w:lvlText w:val="%5."/>
      <w:lvlJc w:val="left"/>
      <w:pPr>
        <w:ind w:left="4776" w:hanging="360"/>
      </w:pPr>
    </w:lvl>
    <w:lvl w:ilvl="5" w:tplc="0415001B" w:tentative="1">
      <w:start w:val="1"/>
      <w:numFmt w:val="lowerRoman"/>
      <w:lvlText w:val="%6."/>
      <w:lvlJc w:val="right"/>
      <w:pPr>
        <w:ind w:left="5496" w:hanging="180"/>
      </w:pPr>
    </w:lvl>
    <w:lvl w:ilvl="6" w:tplc="0415000F" w:tentative="1">
      <w:start w:val="1"/>
      <w:numFmt w:val="decimal"/>
      <w:lvlText w:val="%7."/>
      <w:lvlJc w:val="left"/>
      <w:pPr>
        <w:ind w:left="6216" w:hanging="360"/>
      </w:pPr>
    </w:lvl>
    <w:lvl w:ilvl="7" w:tplc="04150019" w:tentative="1">
      <w:start w:val="1"/>
      <w:numFmt w:val="lowerLetter"/>
      <w:lvlText w:val="%8."/>
      <w:lvlJc w:val="left"/>
      <w:pPr>
        <w:ind w:left="6936" w:hanging="360"/>
      </w:pPr>
    </w:lvl>
    <w:lvl w:ilvl="8" w:tplc="0415001B" w:tentative="1">
      <w:start w:val="1"/>
      <w:numFmt w:val="lowerRoman"/>
      <w:lvlText w:val="%9."/>
      <w:lvlJc w:val="right"/>
      <w:pPr>
        <w:ind w:left="7656" w:hanging="180"/>
      </w:pPr>
    </w:lvl>
  </w:abstractNum>
  <w:abstractNum w:abstractNumId="1" w15:restartNumberingAfterBreak="0">
    <w:nsid w:val="29530FA1"/>
    <w:multiLevelType w:val="hybridMultilevel"/>
    <w:tmpl w:val="411C2A2E"/>
    <w:lvl w:ilvl="0" w:tplc="041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35900779"/>
    <w:multiLevelType w:val="hybridMultilevel"/>
    <w:tmpl w:val="A072C232"/>
    <w:lvl w:ilvl="0" w:tplc="0415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0" w:hanging="360"/>
      </w:pPr>
      <w:rPr>
        <w:rFonts w:ascii="Wingdings" w:hAnsi="Wingdings" w:hint="default"/>
      </w:rPr>
    </w:lvl>
  </w:abstractNum>
  <w:abstractNum w:abstractNumId="3" w15:restartNumberingAfterBreak="0">
    <w:nsid w:val="36B0460E"/>
    <w:multiLevelType w:val="hybridMultilevel"/>
    <w:tmpl w:val="863AC5A6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05052"/>
    <w:multiLevelType w:val="hybridMultilevel"/>
    <w:tmpl w:val="603C6ACA"/>
    <w:lvl w:ilvl="0" w:tplc="05C22B8C">
      <w:start w:val="1"/>
      <w:numFmt w:val="decimal"/>
      <w:lvlText w:val="%1)"/>
      <w:lvlJc w:val="left"/>
      <w:pPr>
        <w:ind w:left="29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05" w:hanging="360"/>
      </w:pPr>
    </w:lvl>
    <w:lvl w:ilvl="2" w:tplc="0415001B" w:tentative="1">
      <w:start w:val="1"/>
      <w:numFmt w:val="lowerRoman"/>
      <w:lvlText w:val="%3."/>
      <w:lvlJc w:val="right"/>
      <w:pPr>
        <w:ind w:left="4425" w:hanging="180"/>
      </w:pPr>
    </w:lvl>
    <w:lvl w:ilvl="3" w:tplc="0415000F" w:tentative="1">
      <w:start w:val="1"/>
      <w:numFmt w:val="decimal"/>
      <w:lvlText w:val="%4."/>
      <w:lvlJc w:val="left"/>
      <w:pPr>
        <w:ind w:left="5145" w:hanging="360"/>
      </w:pPr>
    </w:lvl>
    <w:lvl w:ilvl="4" w:tplc="04150019" w:tentative="1">
      <w:start w:val="1"/>
      <w:numFmt w:val="lowerLetter"/>
      <w:lvlText w:val="%5."/>
      <w:lvlJc w:val="left"/>
      <w:pPr>
        <w:ind w:left="5865" w:hanging="360"/>
      </w:pPr>
    </w:lvl>
    <w:lvl w:ilvl="5" w:tplc="0415001B" w:tentative="1">
      <w:start w:val="1"/>
      <w:numFmt w:val="lowerRoman"/>
      <w:lvlText w:val="%6."/>
      <w:lvlJc w:val="right"/>
      <w:pPr>
        <w:ind w:left="6585" w:hanging="180"/>
      </w:pPr>
    </w:lvl>
    <w:lvl w:ilvl="6" w:tplc="0415000F" w:tentative="1">
      <w:start w:val="1"/>
      <w:numFmt w:val="decimal"/>
      <w:lvlText w:val="%7."/>
      <w:lvlJc w:val="left"/>
      <w:pPr>
        <w:ind w:left="7305" w:hanging="360"/>
      </w:pPr>
    </w:lvl>
    <w:lvl w:ilvl="7" w:tplc="04150019" w:tentative="1">
      <w:start w:val="1"/>
      <w:numFmt w:val="lowerLetter"/>
      <w:lvlText w:val="%8."/>
      <w:lvlJc w:val="left"/>
      <w:pPr>
        <w:ind w:left="8025" w:hanging="360"/>
      </w:pPr>
    </w:lvl>
    <w:lvl w:ilvl="8" w:tplc="0415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5" w15:restartNumberingAfterBreak="0">
    <w:nsid w:val="413C60D5"/>
    <w:multiLevelType w:val="hybridMultilevel"/>
    <w:tmpl w:val="3C808886"/>
    <w:lvl w:ilvl="0" w:tplc="33DCD928">
      <w:start w:val="1"/>
      <w:numFmt w:val="lowerLetter"/>
      <w:lvlText w:val="%1)"/>
      <w:lvlJc w:val="left"/>
      <w:pPr>
        <w:ind w:left="1778" w:hanging="360"/>
      </w:pPr>
      <w:rPr>
        <w:rFonts w:ascii="Arial" w:eastAsia="Times New Roman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6AF17225"/>
    <w:multiLevelType w:val="hybridMultilevel"/>
    <w:tmpl w:val="06FAFDAA"/>
    <w:lvl w:ilvl="0" w:tplc="0415000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5" w:hanging="360"/>
      </w:pPr>
      <w:rPr>
        <w:rFonts w:ascii="Wingdings" w:hAnsi="Wingdings" w:hint="default"/>
      </w:rPr>
    </w:lvl>
  </w:abstractNum>
  <w:abstractNum w:abstractNumId="7" w15:restartNumberingAfterBreak="0">
    <w:nsid w:val="6E573CC1"/>
    <w:multiLevelType w:val="hybridMultilevel"/>
    <w:tmpl w:val="FFDC5A8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987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87144191">
    <w:abstractNumId w:val="3"/>
  </w:num>
  <w:num w:numId="3" w16cid:durableId="537619705">
    <w:abstractNumId w:val="8"/>
  </w:num>
  <w:num w:numId="4" w16cid:durableId="1228569149">
    <w:abstractNumId w:val="0"/>
  </w:num>
  <w:num w:numId="5" w16cid:durableId="454447212">
    <w:abstractNumId w:val="7"/>
  </w:num>
  <w:num w:numId="6" w16cid:durableId="7564387">
    <w:abstractNumId w:val="2"/>
  </w:num>
  <w:num w:numId="7" w16cid:durableId="1337224039">
    <w:abstractNumId w:val="5"/>
  </w:num>
  <w:num w:numId="8" w16cid:durableId="188837432">
    <w:abstractNumId w:val="6"/>
  </w:num>
  <w:num w:numId="9" w16cid:durableId="1422873273">
    <w:abstractNumId w:val="4"/>
  </w:num>
  <w:num w:numId="10" w16cid:durableId="4601482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12460"/>
    <w:rsid w:val="00016DB2"/>
    <w:rsid w:val="00067125"/>
    <w:rsid w:val="00094E56"/>
    <w:rsid w:val="000C1053"/>
    <w:rsid w:val="000C2583"/>
    <w:rsid w:val="000C4FCC"/>
    <w:rsid w:val="00101624"/>
    <w:rsid w:val="00102BFB"/>
    <w:rsid w:val="00106E94"/>
    <w:rsid w:val="001131C0"/>
    <w:rsid w:val="001178AA"/>
    <w:rsid w:val="00124627"/>
    <w:rsid w:val="00141110"/>
    <w:rsid w:val="001533F6"/>
    <w:rsid w:val="001913DC"/>
    <w:rsid w:val="001A24A7"/>
    <w:rsid w:val="001F09C0"/>
    <w:rsid w:val="001F0B3E"/>
    <w:rsid w:val="001F4B3E"/>
    <w:rsid w:val="001F5ABA"/>
    <w:rsid w:val="002023C2"/>
    <w:rsid w:val="00250094"/>
    <w:rsid w:val="00264DBA"/>
    <w:rsid w:val="00280010"/>
    <w:rsid w:val="002B6A25"/>
    <w:rsid w:val="00386001"/>
    <w:rsid w:val="00392FFF"/>
    <w:rsid w:val="003B156D"/>
    <w:rsid w:val="00407DA4"/>
    <w:rsid w:val="00460801"/>
    <w:rsid w:val="00462899"/>
    <w:rsid w:val="004928AA"/>
    <w:rsid w:val="00513747"/>
    <w:rsid w:val="00530C54"/>
    <w:rsid w:val="00567B28"/>
    <w:rsid w:val="00587806"/>
    <w:rsid w:val="005D551A"/>
    <w:rsid w:val="005F1E31"/>
    <w:rsid w:val="00603A97"/>
    <w:rsid w:val="006262F7"/>
    <w:rsid w:val="006437F8"/>
    <w:rsid w:val="00664F98"/>
    <w:rsid w:val="006725EC"/>
    <w:rsid w:val="006754E4"/>
    <w:rsid w:val="00682C57"/>
    <w:rsid w:val="006B34F1"/>
    <w:rsid w:val="006C1DD7"/>
    <w:rsid w:val="006C6B76"/>
    <w:rsid w:val="006D033D"/>
    <w:rsid w:val="006E343F"/>
    <w:rsid w:val="00752F81"/>
    <w:rsid w:val="00762097"/>
    <w:rsid w:val="0077362E"/>
    <w:rsid w:val="00796276"/>
    <w:rsid w:val="007C2026"/>
    <w:rsid w:val="007F53DC"/>
    <w:rsid w:val="007F65D9"/>
    <w:rsid w:val="00841953"/>
    <w:rsid w:val="00847A6B"/>
    <w:rsid w:val="00863DDD"/>
    <w:rsid w:val="00881283"/>
    <w:rsid w:val="00886642"/>
    <w:rsid w:val="008869A4"/>
    <w:rsid w:val="00896FD5"/>
    <w:rsid w:val="008E144A"/>
    <w:rsid w:val="008E4C2A"/>
    <w:rsid w:val="008E7701"/>
    <w:rsid w:val="00905703"/>
    <w:rsid w:val="00910169"/>
    <w:rsid w:val="00910830"/>
    <w:rsid w:val="0093225A"/>
    <w:rsid w:val="0093551B"/>
    <w:rsid w:val="00940145"/>
    <w:rsid w:val="00973AF2"/>
    <w:rsid w:val="00976ADB"/>
    <w:rsid w:val="00983EC2"/>
    <w:rsid w:val="009A555C"/>
    <w:rsid w:val="009A6ADD"/>
    <w:rsid w:val="009B6F94"/>
    <w:rsid w:val="009D1CB7"/>
    <w:rsid w:val="009E74F6"/>
    <w:rsid w:val="009F4D9B"/>
    <w:rsid w:val="00A34AEB"/>
    <w:rsid w:val="00A42484"/>
    <w:rsid w:val="00A461B8"/>
    <w:rsid w:val="00A46F33"/>
    <w:rsid w:val="00A64949"/>
    <w:rsid w:val="00A722E2"/>
    <w:rsid w:val="00A90464"/>
    <w:rsid w:val="00AA7BC8"/>
    <w:rsid w:val="00AB14EC"/>
    <w:rsid w:val="00AB460B"/>
    <w:rsid w:val="00AC735C"/>
    <w:rsid w:val="00AD1CDE"/>
    <w:rsid w:val="00AD31BE"/>
    <w:rsid w:val="00AD3740"/>
    <w:rsid w:val="00AD409C"/>
    <w:rsid w:val="00AD60DD"/>
    <w:rsid w:val="00AE0AE0"/>
    <w:rsid w:val="00AF72A9"/>
    <w:rsid w:val="00B0791D"/>
    <w:rsid w:val="00B164F5"/>
    <w:rsid w:val="00B23AAB"/>
    <w:rsid w:val="00B353FC"/>
    <w:rsid w:val="00B71401"/>
    <w:rsid w:val="00B71B9E"/>
    <w:rsid w:val="00B849D3"/>
    <w:rsid w:val="00B933C4"/>
    <w:rsid w:val="00BD2BD2"/>
    <w:rsid w:val="00BE758B"/>
    <w:rsid w:val="00BF3B76"/>
    <w:rsid w:val="00C14CF9"/>
    <w:rsid w:val="00C201D1"/>
    <w:rsid w:val="00C31083"/>
    <w:rsid w:val="00C61676"/>
    <w:rsid w:val="00C64772"/>
    <w:rsid w:val="00C924D7"/>
    <w:rsid w:val="00C957E9"/>
    <w:rsid w:val="00C958C7"/>
    <w:rsid w:val="00CB0504"/>
    <w:rsid w:val="00CD1B61"/>
    <w:rsid w:val="00CD3AC0"/>
    <w:rsid w:val="00CF658D"/>
    <w:rsid w:val="00CF6DFD"/>
    <w:rsid w:val="00D015BD"/>
    <w:rsid w:val="00D51B98"/>
    <w:rsid w:val="00D6029A"/>
    <w:rsid w:val="00DA2968"/>
    <w:rsid w:val="00DD7A72"/>
    <w:rsid w:val="00E06316"/>
    <w:rsid w:val="00E22DC9"/>
    <w:rsid w:val="00E235B4"/>
    <w:rsid w:val="00E251B4"/>
    <w:rsid w:val="00E3798D"/>
    <w:rsid w:val="00E47778"/>
    <w:rsid w:val="00E55733"/>
    <w:rsid w:val="00E6083F"/>
    <w:rsid w:val="00E71CAF"/>
    <w:rsid w:val="00E810BB"/>
    <w:rsid w:val="00EA312C"/>
    <w:rsid w:val="00EB6BBE"/>
    <w:rsid w:val="00ED6A0C"/>
    <w:rsid w:val="00EE2A96"/>
    <w:rsid w:val="00F04408"/>
    <w:rsid w:val="00F139CC"/>
    <w:rsid w:val="00F14EF1"/>
    <w:rsid w:val="00F20326"/>
    <w:rsid w:val="00F36507"/>
    <w:rsid w:val="00F606AE"/>
    <w:rsid w:val="00F76571"/>
    <w:rsid w:val="00F935C3"/>
    <w:rsid w:val="00FE3BEA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F139C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9CC"/>
    <w:rPr>
      <w:sz w:val="24"/>
      <w:szCs w:val="24"/>
    </w:rPr>
  </w:style>
  <w:style w:type="character" w:styleId="Odwoaniedokomentarza">
    <w:name w:val="annotation reference"/>
    <w:basedOn w:val="Domylnaczcionkaakapitu"/>
    <w:rsid w:val="007962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96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6276"/>
  </w:style>
  <w:style w:type="paragraph" w:styleId="Tematkomentarza">
    <w:name w:val="annotation subject"/>
    <w:basedOn w:val="Tekstkomentarza"/>
    <w:next w:val="Tekstkomentarza"/>
    <w:link w:val="TematkomentarzaZnak"/>
    <w:rsid w:val="00796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962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MPWiK_Leszno.dotx</Template>
  <TotalTime>69</TotalTime>
  <Pages>3</Pages>
  <Words>488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43</cp:revision>
  <cp:lastPrinted>2025-12-15T08:23:00Z</cp:lastPrinted>
  <dcterms:created xsi:type="dcterms:W3CDTF">2021-11-10T09:47:00Z</dcterms:created>
  <dcterms:modified xsi:type="dcterms:W3CDTF">2025-12-15T08:31:00Z</dcterms:modified>
</cp:coreProperties>
</file>